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17" w:rsidRPr="00722817" w:rsidRDefault="00722817" w:rsidP="00722817">
      <w:pPr>
        <w:ind w:left="0" w:right="0"/>
        <w:jc w:val="left"/>
        <w:outlineLvl w:val="2"/>
        <w:rPr>
          <w:rFonts w:eastAsia="Times New Roman"/>
          <w:szCs w:val="24"/>
          <w:lang w:eastAsia="ru-RU"/>
        </w:rPr>
      </w:pPr>
      <w:r w:rsidRPr="00722817">
        <w:rPr>
          <w:rFonts w:eastAsia="Times New Roman"/>
          <w:szCs w:val="24"/>
          <w:lang w:eastAsia="ru-RU"/>
        </w:rPr>
        <w:t xml:space="preserve">Практическая работа № 38 Отражение </w:t>
      </w:r>
      <w:proofErr w:type="spellStart"/>
      <w:r w:rsidRPr="00722817">
        <w:rPr>
          <w:rFonts w:eastAsia="Times New Roman"/>
          <w:szCs w:val="24"/>
          <w:lang w:eastAsia="ru-RU"/>
        </w:rPr>
        <w:t>хоз</w:t>
      </w:r>
      <w:proofErr w:type="spellEnd"/>
      <w:r w:rsidRPr="00722817">
        <w:rPr>
          <w:rFonts w:eastAsia="Times New Roman"/>
          <w:szCs w:val="24"/>
          <w:lang w:eastAsia="ru-RU"/>
        </w:rPr>
        <w:t xml:space="preserve"> операций по учету собственного капитала на счетах БУ</w:t>
      </w:r>
    </w:p>
    <w:p w:rsidR="00722817" w:rsidRPr="00722817" w:rsidRDefault="00722817" w:rsidP="00722817">
      <w:pPr>
        <w:ind w:left="0" w:right="0"/>
        <w:jc w:val="left"/>
        <w:rPr>
          <w:rFonts w:eastAsia="Times New Roman"/>
          <w:iCs/>
          <w:color w:val="000000"/>
          <w:szCs w:val="24"/>
          <w:lang w:eastAsia="ru-RU"/>
        </w:rPr>
      </w:pPr>
    </w:p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</w:t>
      </w:r>
      <w:bookmarkStart w:id="0" w:name="bookmark1"/>
      <w:r>
        <w:rPr>
          <w:rFonts w:eastAsia="Times New Roman"/>
          <w:i/>
          <w:iCs/>
          <w:color w:val="000000"/>
          <w:szCs w:val="24"/>
          <w:lang w:eastAsia="ru-RU"/>
        </w:rPr>
        <w:t xml:space="preserve"> </w:t>
      </w:r>
      <w:r w:rsidRPr="00B45FCA">
        <w:rPr>
          <w:rFonts w:eastAsia="Times New Roman"/>
          <w:i/>
          <w:iCs/>
          <w:color w:val="000000"/>
          <w:szCs w:val="24"/>
          <w:lang w:eastAsia="ru-RU"/>
        </w:rPr>
        <w:t>уставного капитала</w:t>
      </w:r>
      <w:r w:rsidRPr="00B45FCA">
        <w:rPr>
          <w:rFonts w:eastAsia="Times New Roman"/>
          <w:b/>
          <w:bCs/>
          <w:color w:val="000000"/>
          <w:szCs w:val="24"/>
          <w:lang w:eastAsia="ru-RU"/>
        </w:rPr>
        <w:t xml:space="preserve"> (счета 5010, 5020, 5030).</w:t>
      </w:r>
      <w:bookmarkEnd w:id="0"/>
    </w:p>
    <w:tbl>
      <w:tblPr>
        <w:tblW w:w="971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8"/>
        <w:gridCol w:w="6362"/>
        <w:gridCol w:w="48"/>
        <w:gridCol w:w="1337"/>
        <w:gridCol w:w="80"/>
        <w:gridCol w:w="1134"/>
        <w:gridCol w:w="76"/>
      </w:tblGrid>
      <w:tr w:rsidR="00722817" w:rsidRPr="00B45FCA" w:rsidTr="0007505E">
        <w:trPr>
          <w:trHeight w:hRule="exact" w:val="606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67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22817" w:rsidRPr="00B45FCA" w:rsidTr="0007505E">
        <w:trPr>
          <w:trHeight w:hRule="exact" w:val="279"/>
        </w:trPr>
        <w:tc>
          <w:tcPr>
            <w:tcW w:w="6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22817" w:rsidRPr="00B45FCA" w:rsidTr="0007505E">
        <w:trPr>
          <w:trHeight w:hRule="exact" w:val="27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22817" w:rsidRPr="00B45FCA" w:rsidTr="0007505E">
        <w:trPr>
          <w:trHeight w:hRule="exact" w:val="169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Pr="00B45FCA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Объявлен уставный капитал в простых акциях по их номинальной стоимости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отражение уставного капитала производится на основании учредительного до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говора, принятого на общем собрании учредите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лей акционерного общества (АО) и зарегистри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рованного в уполномоченном органе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70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в привилегированных акциях по их номи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нальной стоимости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67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Увеличение уставного капитала при новой эмис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сии простых акций по номинальной стоимости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любое изменение уставного капи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тала АО (увеличение или уменьшение) должно быть произведено на основании общего собра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ния акционеров общества и зарегистрировано в уполномоченном органе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57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при новой эмиссии привилегированных акций по номинальной стоимости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66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Уменьшение уставного капитала при изъятии из обращения простых акций (по номинальной стоимости)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59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при изъятии из обращения привилегиро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ванных акций (по номинальной стоимости)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42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Перевод (конвертация) привилегированных ак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ций в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простые</w:t>
            </w:r>
            <w:proofErr w:type="gramEnd"/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70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Отражение уставного капитала товарищества в соответствии с учредительным договором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отражение уставного капитала производится на основании учредительного до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говора, принятого на общем собрании участни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ков (учредителей) товарищества и зарегистри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рованного в уполномоченном органе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4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Увеличение уставного капитала товарищества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64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соответствии</w:t>
            </w:r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с внесенными изменениями в уч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редительный договор</w:t>
            </w:r>
          </w:p>
        </w:tc>
        <w:tc>
          <w:tcPr>
            <w:tcW w:w="13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76" w:type="dxa"/>
          <w:trHeight w:hRule="exact" w:val="48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любое изменение уставного капи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 xml:space="preserve">тала, товарищества (увеличение или </w:t>
            </w:r>
            <w:proofErr w:type="spell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уменьше</w:t>
            </w:r>
            <w:proofErr w:type="spell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</w:r>
            <w:proofErr w:type="gramEnd"/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ние</w:t>
            </w:r>
            <w:proofErr w:type="spell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) должно быть произведено на основании общего собрания акционеров общества и заре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гистрировано в уполномоченном органе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76" w:type="dxa"/>
          <w:trHeight w:hRule="exact" w:val="886"/>
        </w:trPr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1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76" w:type="dxa"/>
          <w:trHeight w:hRule="exact" w:val="143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6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Уменьшение уставного капитала товарищества в соответствии с внесенными изменениями в уч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редительный договор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(например, на основании выхода одного из участников товарищества с изъятием его доли в уставном капитале)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 неоплаченного капитала</w:t>
      </w:r>
      <w:r w:rsidRPr="00B45FCA">
        <w:rPr>
          <w:rFonts w:eastAsia="Times New Roman"/>
          <w:b/>
          <w:bCs/>
          <w:color w:val="000000"/>
          <w:szCs w:val="24"/>
          <w:lang w:eastAsia="ru-RU"/>
        </w:rPr>
        <w:t xml:space="preserve"> (счет 5110).</w:t>
      </w:r>
    </w:p>
    <w:tbl>
      <w:tblPr>
        <w:tblW w:w="960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0"/>
        <w:gridCol w:w="6296"/>
        <w:gridCol w:w="1363"/>
        <w:gridCol w:w="1277"/>
      </w:tblGrid>
      <w:tr w:rsidR="00722817" w:rsidRPr="00B45FCA" w:rsidTr="0007505E">
        <w:trPr>
          <w:trHeight w:hRule="exact" w:val="474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2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22817" w:rsidRPr="00B45FCA" w:rsidTr="0007505E">
        <w:trPr>
          <w:trHeight w:hRule="exact" w:val="281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29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22817" w:rsidRPr="00B45FCA" w:rsidTr="0007505E">
        <w:trPr>
          <w:trHeight w:hRule="exact" w:val="24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22817" w:rsidRPr="00B45FCA" w:rsidTr="0007505E">
        <w:trPr>
          <w:trHeight w:hRule="exact" w:val="8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Оплата акций (простых и привилегированных) учредителями АО в размере, указанном в учре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дительном договоре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269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u w:val="single"/>
                <w:lang w:eastAsia="ru-RU"/>
              </w:rPr>
              <w:t>Примечание: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учредител</w:t>
            </w:r>
            <w:proofErr w:type="gram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и АО о</w:t>
            </w:r>
            <w:proofErr w:type="gram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бязаны в течение 30 дней с даты государственной регистрации субъекта оплатить 100% объявленного устав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ного капитала. Если оплата производится не деньгами, а иным имуществом, то, согласно Закону РК «Об акционерных обществах», стои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мость вклада должна быть определена оценщи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 xml:space="preserve">ком, имеющим лицензию на эту деятельность. 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Оплата произведена: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89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денежными средствами, внесенными налич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ными в кассу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56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денежными средствами, перечисленными на текущий счет в банке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8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краткосрочными финансовыми активами, ак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тивами, оцениваемыми по справедливой стои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мости через прочий совокупный доход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58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краткосрочными финансовыми активами, оце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ниваемыми по справедливой стоимости через прибыль или убыток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42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краткосрочными финансовыми акти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вами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28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сырьем и материалами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28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товарами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279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запасами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56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долгосрочными финансовыми инвестициями, удерживаемыми до погашения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5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долгосрочными финансовыми инвестициями, имеющимися в наличии для продажи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2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долгосрочными финансовыми акти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вами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2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основными средствами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2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нематериальными активами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2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инвестиционным имуществом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2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(растениями)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2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(животными)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Default="00722817" w:rsidP="0007505E"/>
        </w:tc>
      </w:tr>
      <w:tr w:rsidR="00722817" w:rsidRPr="00B45FCA" w:rsidTr="0007505E">
        <w:trPr>
          <w:trHeight w:hRule="exact" w:val="91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Оплата взносов участниками (учредителями) то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варищества в размере, указанном в учредитель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ном договоре Оплата произведена:</w:t>
            </w:r>
          </w:p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денежными средствами, внесенными налич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ными в кассу</w:t>
            </w:r>
          </w:p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59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денежными средствами, перечисленными на текущий счет в банке</w:t>
            </w:r>
          </w:p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</w:p>
    <w:p w:rsidR="00722817" w:rsidRPr="00B45FCA" w:rsidRDefault="00722817" w:rsidP="00722817">
      <w:pPr>
        <w:numPr>
          <w:ilvl w:val="0"/>
          <w:numId w:val="1"/>
        </w:numPr>
        <w:ind w:left="0" w:right="0"/>
        <w:jc w:val="left"/>
        <w:rPr>
          <w:rFonts w:eastAsia="Times New Roman"/>
          <w:color w:val="000000"/>
          <w:szCs w:val="24"/>
          <w:lang w:eastAsia="ru-RU"/>
        </w:rPr>
      </w:pPr>
    </w:p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</w:p>
    <w:tbl>
      <w:tblPr>
        <w:tblW w:w="1009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8"/>
        <w:gridCol w:w="36"/>
        <w:gridCol w:w="6580"/>
        <w:gridCol w:w="13"/>
        <w:gridCol w:w="1409"/>
        <w:gridCol w:w="24"/>
        <w:gridCol w:w="1275"/>
        <w:gridCol w:w="34"/>
      </w:tblGrid>
      <w:tr w:rsidR="00722817" w:rsidRPr="00B45FCA" w:rsidTr="0007505E">
        <w:trPr>
          <w:gridAfter w:val="1"/>
          <w:wAfter w:w="34" w:type="dxa"/>
          <w:trHeight w:hRule="exact" w:val="519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краткосрочными финансовыми активами, оце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ниваемыми по справедливой стоимости через прочий совокупный доход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краткосрочными финансовыми инвестициями, оцениваемыми по справедливой стоимости че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рез прибыль или убыток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краткосрочными финансовыми акти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сырьем и материалами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товарами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запасами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долгосрочными финансовыми активами, оце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ниваемыми по справедливой стоимости через прочий совокупный доход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долгосрочными финансовыми активами, оце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ниваемыми по справедливой стоимости через прибыль или убыток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долгосрочными финансовыми акти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основными средствами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нематериальными активами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инвестиционным имуществом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(растениями)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(животными)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34" w:type="dxa"/>
          <w:trHeight w:hRule="exact" w:val="196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В конце финансового года направлена нераспре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деленная часть чистого дохода (прибыли), полу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ченного от деятельности товарищества (произ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водственного кооператива), на оплату неоплаченной до регистрации субъекта части уставного капитала.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операция производится на основа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нии решения общего собрания участников (учре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дителей) товарищества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34" w:type="dxa"/>
          <w:trHeight w:hRule="exact" w:val="36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из резервного капитала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34" w:type="dxa"/>
          <w:trHeight w:hRule="exact" w:val="2186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Выкуп собственных акций по покупной стои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мости для дальнейшего их перераспределения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{перепродажи другим акционерам),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при оплате за акции:</w:t>
            </w:r>
            <w:proofErr w:type="gramEnd"/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наличными денежными средствами из кассы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денежными средствами, перечисленными с те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кущего счета в банке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денежными средствами (векселем)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сырьем и материалами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готовой продукцией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934"/>
        </w:trPr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товарами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запасами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основными средствами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нематериальными активами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инвестиционным имуществом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(растениями)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(животными)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397"/>
        </w:trPr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6,</w:t>
            </w:r>
          </w:p>
        </w:tc>
        <w:tc>
          <w:tcPr>
            <w:tcW w:w="65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Размещение выкупленных собственных акций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(на сумму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lastRenderedPageBreak/>
              <w:t>фактической оплаты за размещенные акции)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между другими акционерами при оплате: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наличными денежными средствами из кассы</w:t>
            </w:r>
          </w:p>
          <w:p w:rsidR="00722817" w:rsidRPr="00B45FCA" w:rsidRDefault="00722817" w:rsidP="0007505E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денежными средствами, перечисленными с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кущего</w:t>
            </w:r>
            <w:proofErr w:type="gramEnd"/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135"/>
        </w:trPr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730"/>
        </w:trPr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счета в банке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- прочими денежными средствами (с чековой книжки)</w:t>
            </w: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851"/>
        </w:trPr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сырьем и материалами</w:t>
            </w:r>
          </w:p>
          <w:p w:rsidR="00722817" w:rsidRPr="00B45FCA" w:rsidRDefault="00722817" w:rsidP="0007505E">
            <w:pPr>
              <w:numPr>
                <w:ilvl w:val="0"/>
                <w:numId w:val="4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готовой продукцией</w:t>
            </w:r>
          </w:p>
          <w:p w:rsidR="00722817" w:rsidRPr="00B45FCA" w:rsidRDefault="00722817" w:rsidP="0007505E">
            <w:pPr>
              <w:numPr>
                <w:ilvl w:val="0"/>
                <w:numId w:val="5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товарами</w:t>
            </w: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76"/>
        </w:trPr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— основными средствами</w:t>
            </w: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151"/>
        </w:trPr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numPr>
                <w:ilvl w:val="0"/>
                <w:numId w:val="6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нематериальными активами</w:t>
            </w:r>
          </w:p>
          <w:p w:rsidR="00722817" w:rsidRPr="00B45FCA" w:rsidRDefault="00722817" w:rsidP="0007505E">
            <w:pPr>
              <w:numPr>
                <w:ilvl w:val="0"/>
                <w:numId w:val="6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инвестиционной недвижимостью</w:t>
            </w:r>
          </w:p>
          <w:p w:rsidR="00722817" w:rsidRPr="00B45FCA" w:rsidRDefault="00722817" w:rsidP="0007505E">
            <w:pPr>
              <w:numPr>
                <w:ilvl w:val="0"/>
                <w:numId w:val="6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(растениями)</w:t>
            </w:r>
          </w:p>
          <w:p w:rsidR="00722817" w:rsidRPr="00B45FCA" w:rsidRDefault="00722817" w:rsidP="0007505E">
            <w:pPr>
              <w:numPr>
                <w:ilvl w:val="0"/>
                <w:numId w:val="6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(животными)</w:t>
            </w: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992"/>
        </w:trPr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При перепродаже по цене выше номинальной стоимости ранее выкупленных, а затем разме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щенных между новыми акционерами акций, на сумму разницы делается проводка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 xml:space="preserve">Корреспонденция счетов, применяемых для учета выкупленных собственных долевых инструментов </w:t>
      </w:r>
      <w:r w:rsidRPr="00B45FCA">
        <w:rPr>
          <w:rFonts w:eastAsia="Times New Roman"/>
          <w:b/>
          <w:bCs/>
          <w:color w:val="000000"/>
          <w:szCs w:val="24"/>
          <w:lang w:eastAsia="ru-RU"/>
        </w:rPr>
        <w:t>(счет 5210)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9"/>
        <w:gridCol w:w="6361"/>
        <w:gridCol w:w="18"/>
        <w:gridCol w:w="1359"/>
        <w:gridCol w:w="58"/>
        <w:gridCol w:w="1239"/>
        <w:gridCol w:w="179"/>
      </w:tblGrid>
      <w:tr w:rsidR="00722817" w:rsidRPr="00B45FCA" w:rsidTr="0007505E">
        <w:trPr>
          <w:gridAfter w:val="1"/>
          <w:wAfter w:w="179" w:type="dxa"/>
          <w:trHeight w:hRule="exact" w:val="464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6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22817" w:rsidRPr="00B45FCA" w:rsidTr="0007505E">
        <w:trPr>
          <w:gridAfter w:val="1"/>
          <w:wAfter w:w="179" w:type="dxa"/>
          <w:trHeight w:hRule="exact" w:val="289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22817" w:rsidRPr="00B45FCA" w:rsidTr="0007505E">
        <w:trPr>
          <w:gridAfter w:val="1"/>
          <w:wAfter w:w="179" w:type="dxa"/>
          <w:trHeight w:hRule="exact" w:val="2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22817" w:rsidRPr="00B45FCA" w:rsidTr="0007505E">
        <w:trPr>
          <w:gridAfter w:val="1"/>
          <w:wAfter w:w="179" w:type="dxa"/>
          <w:trHeight w:hRule="exact" w:val="67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Списание выкупленных собственных простых акций по номинальной стоимости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179" w:type="dxa"/>
          <w:trHeight w:hRule="exact" w:val="67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Отражение разницы между покупной и номи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нальной стоимостью акций, если покупная сто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имость выше номинальной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(на сумму разницы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179" w:type="dxa"/>
          <w:trHeight w:hRule="exact" w:val="34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То же, если покупная стоимость ниже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номинальной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179" w:type="dxa"/>
          <w:trHeight w:hRule="exact" w:val="88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Приобретение у акционеров собственных про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стых акций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(с целью уменьшения уставного капитала, то есть для дальнейшего их аннули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рования)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по покупной стоимости. Оплата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179" w:type="dxa"/>
          <w:trHeight w:hRule="exact" w:val="88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изведена: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наличными денежными средствами из кассы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денежными средствами, перечисленными с те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кущего счета в банке</w:t>
            </w:r>
          </w:p>
        </w:tc>
        <w:tc>
          <w:tcPr>
            <w:tcW w:w="13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179" w:type="dxa"/>
          <w:trHeight w:hRule="exact" w:val="290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денежными средствами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сырьем и материалами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готовой продукцией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товарами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запасами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основными средствами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нематериальными активами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инвестиционной недвижимостью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(растениями)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(животными)</w:t>
            </w:r>
          </w:p>
        </w:tc>
        <w:tc>
          <w:tcPr>
            <w:tcW w:w="13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179" w:type="dxa"/>
          <w:trHeight w:hRule="exact" w:val="158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Приобретение у акционеров собственных при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вилегированных акций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(с целью уменьшения уставного капитала, то есть для дальнейше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го их аннулирования)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по покупной стоимости. Оплата произведена: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- наличными денежными средствами из кассы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34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-денежными средствами, перечисленными с те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кущего счета в банке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денежными средствами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сырьем и материалами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готовой продукцией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товарами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прочими запасами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основными средствами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нематериальными активами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инвестиционной недвижимостью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(растениями)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биологическими активами (животными)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5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Списание выкупленных собственных привиле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гированных акций по номинальной стоимости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8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Отражение разницы между покупной и номи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нальной стоимостью акций, если покупная сто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имость выше номинальной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(на сумму разницы)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46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То же, если покупная стоимость ниже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номиналь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ной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</w:t>
      </w:r>
    </w:p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>эмиссионного дохода</w:t>
      </w:r>
      <w:r w:rsidRPr="00B45FCA">
        <w:rPr>
          <w:rFonts w:eastAsia="Times New Roman"/>
          <w:b/>
          <w:bCs/>
          <w:color w:val="000000"/>
          <w:szCs w:val="24"/>
          <w:lang w:eastAsia="ru-RU"/>
        </w:rPr>
        <w:t xml:space="preserve"> (счет 5310).</w:t>
      </w:r>
    </w:p>
    <w:tbl>
      <w:tblPr>
        <w:tblW w:w="998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1"/>
        <w:gridCol w:w="6534"/>
        <w:gridCol w:w="1412"/>
        <w:gridCol w:w="1331"/>
      </w:tblGrid>
      <w:tr w:rsidR="00722817" w:rsidRPr="00B45FCA" w:rsidTr="0007505E">
        <w:trPr>
          <w:trHeight w:hRule="exact" w:val="518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5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"-V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22817" w:rsidRPr="00B45FCA" w:rsidTr="0007505E">
        <w:trPr>
          <w:trHeight w:hRule="exact" w:val="236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22817" w:rsidRPr="00B45FCA" w:rsidTr="0007505E">
        <w:trPr>
          <w:trHeight w:hRule="exact" w:val="23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22817" w:rsidRPr="00B45FCA" w:rsidTr="0007505E">
        <w:trPr>
          <w:trHeight w:hRule="exact" w:val="164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При перепродаже по цене выше номинальной стоимости ранее выкупленных, а затем разме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щенных между новыми акционерами собствен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ных акций, на сумму разницы делается проводка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если размещение ранее выкуплен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ных собственных акций производится по цене ниже их номинальной стоимости, то на счете 5110 появляется дебетовое сальдо, что говорит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11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о неоплаченной части акций, и потому необходи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мо решать вопрос или о списании сальдо за счет чистой прибыли (остающейся в распоряжении субъекта), или за счет резерва, или ставить во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прос об уменьшении уставного капитала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</w:t>
      </w:r>
    </w:p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>дополнительно оплаченного капитала:</w:t>
      </w:r>
    </w:p>
    <w:tbl>
      <w:tblPr>
        <w:tblW w:w="992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6496"/>
        <w:gridCol w:w="1406"/>
        <w:gridCol w:w="1325"/>
      </w:tblGrid>
      <w:tr w:rsidR="00722817" w:rsidRPr="00B45FCA" w:rsidTr="0007505E">
        <w:trPr>
          <w:trHeight w:hRule="exact" w:val="59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4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22817" w:rsidRPr="00B45FCA" w:rsidTr="0007505E">
        <w:trPr>
          <w:trHeight w:hRule="exact" w:val="27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9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22817" w:rsidRPr="00B45FCA" w:rsidTr="0007505E">
        <w:trPr>
          <w:trHeight w:hRule="exact" w:val="27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22817" w:rsidRPr="00B45FCA" w:rsidTr="0007505E">
        <w:trPr>
          <w:trHeight w:hRule="exact" w:val="582"/>
        </w:trPr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Дополнительно оплаченный капитал по безвозмездным операциям с основной организацией (счет 5410):</w:t>
            </w:r>
          </w:p>
        </w:tc>
      </w:tr>
      <w:tr w:rsidR="00722817" w:rsidRPr="00B45FCA" w:rsidTr="0007505E">
        <w:trPr>
          <w:trHeight w:hRule="exact" w:val="88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Дополнительный безвозмездный взнос участ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ников ТОО на пополнение оборотных средств, осуществленный на расчетный счет основной организации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453"/>
        </w:trPr>
        <w:tc>
          <w:tcPr>
            <w:tcW w:w="99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Дополнительно оплаченный капитал по прочим операциям (счет 5420):</w:t>
            </w:r>
          </w:p>
        </w:tc>
      </w:tr>
      <w:tr w:rsidR="00722817" w:rsidRPr="00B45FCA" w:rsidTr="0007505E">
        <w:trPr>
          <w:trHeight w:hRule="exact" w:val="6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Дополнительно оплаченный капитал (взносы участников, учредителей и акционеров) по про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чим операциям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 резервов:</w:t>
      </w:r>
    </w:p>
    <w:tbl>
      <w:tblPr>
        <w:tblW w:w="999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"/>
        <w:gridCol w:w="19"/>
        <w:gridCol w:w="58"/>
        <w:gridCol w:w="6425"/>
        <w:gridCol w:w="45"/>
        <w:gridCol w:w="19"/>
        <w:gridCol w:w="40"/>
        <w:gridCol w:w="1297"/>
        <w:gridCol w:w="19"/>
        <w:gridCol w:w="39"/>
        <w:gridCol w:w="16"/>
        <w:gridCol w:w="55"/>
        <w:gridCol w:w="1198"/>
        <w:gridCol w:w="7"/>
        <w:gridCol w:w="55"/>
        <w:gridCol w:w="9"/>
      </w:tblGrid>
      <w:tr w:rsidR="00722817" w:rsidRPr="00B45FCA" w:rsidTr="00722817">
        <w:trPr>
          <w:trHeight w:hRule="exact" w:val="595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5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75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22817" w:rsidRPr="00B45FCA" w:rsidTr="00722817">
        <w:trPr>
          <w:trHeight w:hRule="exact" w:val="228"/>
        </w:trPr>
        <w:tc>
          <w:tcPr>
            <w:tcW w:w="6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4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22817" w:rsidRPr="00B45FCA" w:rsidTr="00722817">
        <w:trPr>
          <w:trHeight w:hRule="exact" w:val="382"/>
        </w:trPr>
        <w:tc>
          <w:tcPr>
            <w:tcW w:w="6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22817" w:rsidRPr="00B45FCA" w:rsidTr="00722817">
        <w:trPr>
          <w:trHeight w:hRule="exact" w:val="655"/>
        </w:trPr>
        <w:tc>
          <w:tcPr>
            <w:tcW w:w="9994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резервного капитала, установленного учредительными документами (</w:t>
            </w:r>
            <w:r w:rsidRPr="00EC7553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5510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22817" w:rsidRPr="00B45FCA" w:rsidTr="00722817">
        <w:trPr>
          <w:trHeight w:hRule="exact" w:val="56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5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Создание резервного капитала в сумме, установ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ленной учредительными документами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trHeight w:hRule="exact" w:val="70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5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Покрытие убытка отчетного года за счет резер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ва, созданного на основании учредительных до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кументов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trHeight w:hRule="exact" w:val="41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5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убытков прошлых лет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trHeight w:hRule="exact" w:val="67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Начисление дивидендов и доходов участников за счет резерва, установленного учредительными документами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460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резерва на переоценку основных средств (</w:t>
            </w:r>
            <w:r w:rsidRPr="00EC7553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5520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22817" w:rsidRPr="00B45FCA" w:rsidTr="00722817">
        <w:trPr>
          <w:gridAfter w:val="3"/>
          <w:wAfter w:w="71" w:type="dxa"/>
          <w:trHeight w:hRule="exact" w:val="88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Увеличение балансовой стоимости основных средств, полученной при их переоценке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{резерв формируется в разрезе каждого инвентарного основного средства)</w:t>
            </w:r>
            <w:proofErr w:type="gramEnd"/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66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Увеличение суммы износа основного средства на размер его 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дооценки</w:t>
            </w:r>
            <w:proofErr w:type="spellEnd"/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11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Уменьшение балансовой стоимости основного средства в результате переоценки в пределах резерва на переоценку основных средств, начис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ленных по этому основному средству в результа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те прошлых переоценок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110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Уменьшение суммы износа, скорректированного на сумму уценки (при переоценке ОС) в преде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лах резерва на переоценку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(проводка, </w:t>
            </w:r>
            <w:proofErr w:type="gram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рассчитанная</w:t>
            </w:r>
            <w:proofErr w:type="gram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на сумму проводки № 3 данного подраздела)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110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Списание за счет прибыли текущего года оста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точной суммы резерва на переоценку основных средств, начисленных по этому основному сред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ству в результате прошлых переоценок, при вы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бытии данного основного средства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660"/>
        </w:trPr>
        <w:tc>
          <w:tcPr>
            <w:tcW w:w="992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Проводки по отражению операций по учету резерва на переоценку нематериальных активов 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(</w:t>
            </w:r>
            <w:r w:rsidRPr="00EC7553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5530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22817" w:rsidRPr="00B45FCA" w:rsidTr="00722817">
        <w:trPr>
          <w:gridAfter w:val="3"/>
          <w:wAfter w:w="71" w:type="dxa"/>
          <w:trHeight w:hRule="exact" w:val="113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Pr="00B45FCA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Увеличение балансовой стоимости прочих нема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териальных активов (НМЛ), полученной при их переоценке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(резерв формируется в разрезе каж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 xml:space="preserve">дого инвентарного </w:t>
            </w:r>
            <w:proofErr w:type="spell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немагпериапьного</w:t>
            </w:r>
            <w:proofErr w:type="spell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актива)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55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Увеличение суммы износа прочего нематериаль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ного актива на размер его 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дооценки</w:t>
            </w:r>
            <w:proofErr w:type="spellEnd"/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109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Уменьшение балансовой стоимости прочего не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материального актива в результате переоценки в пределах резерва на переоценку нематериаль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ных активов, начисленных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по этому</w:t>
            </w:r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нематери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альному активу в результате прошлых 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переоце</w:t>
            </w:r>
            <w:proofErr w:type="spell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252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06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нок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62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Уменьшение суммы износа, скорректированного на сумму уценки (при переоценке НМА) в пре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3"/>
          <w:wAfter w:w="71" w:type="dxa"/>
          <w:trHeight w:hRule="exact" w:val="906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60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делах</w:t>
            </w:r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резерва на переоценку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(проводка, рассчитанная на сумму проводки № 3</w:t>
            </w:r>
            <w:proofErr w:type="gramEnd"/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данного подраздела)</w:t>
            </w:r>
          </w:p>
        </w:tc>
        <w:tc>
          <w:tcPr>
            <w:tcW w:w="14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1286"/>
        </w:trPr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Списание за счет прибыли текущего года оста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точной суммы резерва на переоценку прочих нематериальных активов, начисленных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по этому</w:t>
            </w:r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нематериальному активу в результате прошлых переоценок, при выбытии данного нематериаль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ного актива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647"/>
        </w:trPr>
        <w:tc>
          <w:tcPr>
            <w:tcW w:w="9985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резерва на переоценку финансовых активов, оцениваемых по справедливой стоимости через прочий совокупный доход (</w:t>
            </w:r>
            <w:r w:rsidRPr="00EC7553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5540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22817" w:rsidRPr="00B45FCA" w:rsidTr="00722817">
        <w:trPr>
          <w:gridAfter w:val="1"/>
          <w:wAfter w:w="9" w:type="dxa"/>
          <w:trHeight w:hRule="exact" w:val="796"/>
        </w:trPr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Pr="00B45FCA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Увеличение балансовой стоимости краткосроч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ных финансовых активов, оцениваемых по спра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ведливой стоимости через прочий совокупный доход, полученной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при их переоценке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211"/>
        </w:trPr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89" w:type="dxa"/>
            <w:gridSpan w:val="3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205"/>
        </w:trPr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89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709"/>
        </w:trPr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долгосрочных финансовых активов оце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ниваемых по справедливой стоимости через прочий совокупный доход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80"/>
        </w:trPr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1483"/>
        </w:trPr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Уменьшение балансовой стоимости краткосроч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ных финансовых активов, оцениваемых по спра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ведливой стоимости через прочий совокупный доход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(в пределах суммы резерва, начисленного по данному финансовому активу в результате предыдущих переоценок)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553"/>
        </w:trPr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долгосрочных финансовых активов оце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ниваемых по справедливой стоимости </w:t>
            </w:r>
            <w:r w:rsidRPr="00BF5598">
              <w:rPr>
                <w:rFonts w:eastAsia="Times New Roman"/>
                <w:szCs w:val="24"/>
                <w:lang w:eastAsia="ru-RU"/>
              </w:rPr>
              <w:t>через</w:t>
            </w:r>
            <w:r>
              <w:rPr>
                <w:rFonts w:eastAsia="Times New Roman"/>
                <w:szCs w:val="24"/>
                <w:lang w:eastAsia="ru-RU"/>
              </w:rPr>
              <w:t xml:space="preserve"> прочий совокупный доход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80"/>
        </w:trPr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1492"/>
        </w:trPr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Списание за счет прибыли текущего года оста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точной суммы резерва на переоценку финансо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вых активов оцениваемых по справедливой сто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имости через прочий совокупный доход, начис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ленных по нему в результате прошлых переоце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нок, при выбытии данного финансового актива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9" w:type="dxa"/>
          <w:trHeight w:hRule="exact" w:val="410"/>
        </w:trPr>
        <w:tc>
          <w:tcPr>
            <w:tcW w:w="9985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Резерв под убытки по финансовым активам (</w:t>
            </w:r>
            <w:r w:rsidRPr="00BF5598">
              <w:rPr>
                <w:rFonts w:eastAsia="Times New Roman"/>
                <w:szCs w:val="24"/>
                <w:lang w:eastAsia="ru-RU"/>
              </w:rPr>
              <w:t>счет 5550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22817" w:rsidRPr="00B45FCA" w:rsidTr="00722817">
        <w:trPr>
          <w:gridAfter w:val="1"/>
          <w:wAfter w:w="9" w:type="dxa"/>
          <w:trHeight w:hRule="exact" w:val="1304"/>
        </w:trPr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Pr="00B45FCA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Создание оценочных резервов под ожидаемые кредитные убытки по краткосрочным и долго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срочным финансовым активам, учитываемым по справедливой стоимости через прибыль или убыток</w:t>
            </w: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693"/>
        </w:trPr>
        <w:tc>
          <w:tcPr>
            <w:tcW w:w="993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резерва на пересчет иностранной валюты по зарубежной деятельности (</w:t>
            </w:r>
            <w:r w:rsidRPr="00EC7553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5560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722817" w:rsidRPr="00B45FCA" w:rsidTr="00722817">
        <w:trPr>
          <w:gridAfter w:val="2"/>
          <w:wAfter w:w="64" w:type="dxa"/>
          <w:trHeight w:hRule="exact" w:val="797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4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Отражение положительной курсовой разницы, возникшей в результате пересчета краткосроч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ных нетто-инвестиций в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зарубежные</w:t>
            </w:r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дочерние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1593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8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Примечание: </w:t>
            </w:r>
            <w:proofErr w:type="spell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нетто-инвестшти</w:t>
            </w:r>
            <w:proofErr w:type="spell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— это началь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ные инвестиции, которые осуществляются на основании инвестиционного проекта или при по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купке фирмы (предприятия).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В нашем примере это инвестиции головной орга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низации при регистрации дочернего предприятия.</w:t>
            </w:r>
          </w:p>
        </w:tc>
        <w:tc>
          <w:tcPr>
            <w:tcW w:w="140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436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4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долгосрочных нетто-инвестиций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878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4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Отражение положительной курсовой разницы, возникшей в результате пересчета краткосроч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ных нетто-инвестиций в зарубежные ассоцииро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ванные и совместные предприятия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398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4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долгосрочных нетто-инвестиций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883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4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Отражение положительной курсовой разницы, возникшей в результате пересчета долгосрочных нетто-инвестиций в зарубежные инвестиционные проекты, учитываемые методом долевого участия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878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4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Отражение отрицательной курсовой разницы, возникшей в результате пересчета краткосроч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ных нетто-инвестиций в зарубежные дочерние предприятия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343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4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То же,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долгосрочных</w:t>
            </w:r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нетго-инвестиций</w:t>
            </w:r>
            <w:proofErr w:type="spellEnd"/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878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4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Отражение отрицательной курсовой разницы, возникшей в результате пересчета краткосроч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ных нетто-инвестиций в зарубежные ассоцииро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ванные и совместные предприятия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389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64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долгосрочных нетто-инвестиций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734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10.</w:t>
            </w:r>
          </w:p>
        </w:tc>
        <w:tc>
          <w:tcPr>
            <w:tcW w:w="6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Отражение отрицательной курсовой разницы, возникшей в результате пересчета долгосроч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ных нетто-инвестиций в зарубежные инвестици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онные проекты, учитываемые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методом долевого участия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365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83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1186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И.</w:t>
            </w:r>
          </w:p>
        </w:tc>
        <w:tc>
          <w:tcPr>
            <w:tcW w:w="6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Списание за счет прибыли отчетного года курсо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вых 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разниц</w:t>
            </w:r>
            <w:proofErr w:type="spell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, возникших в результате пересчета нетто-инвестиций в зарубежные 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инвестпроекты</w:t>
            </w:r>
            <w:proofErr w:type="spell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, дочерние, ассоциированные и совместные пред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приятия в связи с выбытием данных инвестиций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у этих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предприятии</w:t>
            </w:r>
            <w:proofErr w:type="gramEnd"/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261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4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460"/>
        </w:trPr>
        <w:tc>
          <w:tcPr>
            <w:tcW w:w="993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Проводки по отражению операций по учету прочих резервов (</w:t>
            </w:r>
            <w:r w:rsidRPr="00BF5598">
              <w:rPr>
                <w:rFonts w:eastAsia="Times New Roman"/>
                <w:b/>
                <w:color w:val="000000"/>
                <w:szCs w:val="24"/>
                <w:lang w:eastAsia="ru-RU"/>
              </w:rPr>
              <w:t>счет 5570)</w:t>
            </w:r>
          </w:p>
        </w:tc>
      </w:tr>
      <w:tr w:rsidR="00722817" w:rsidRPr="00B45FCA" w:rsidTr="00722817">
        <w:trPr>
          <w:gridAfter w:val="2"/>
          <w:wAfter w:w="64" w:type="dxa"/>
          <w:trHeight w:hRule="exact" w:val="66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Создание резервного капитала в размере сверх суммы, предусмотренной учредительными до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кументами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56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Покрытие убытк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а отчетного года за счет резер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ва, созданного сверх суммы, предусмотренной учредительными документами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2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То же, убытков прошлых лет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67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Начисление дивидендов и доходов у частников за счет резерва, созданного сверх суммы, установ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ленной учредительными документами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110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Увеличение балансовой стоимости инвестиций, учитываемых методом долевого участия, в ре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зультате переоценки активов ассоциированных и совместных организаций (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создание резерва на переоценку этих инвестиций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2"/>
          <w:wAfter w:w="64" w:type="dxa"/>
          <w:trHeight w:hRule="exact" w:val="119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6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Уменьшение балансовой стоимости инвести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ций, учитываемых методом долевого участия, в результате переоценки активов ассоциирован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ных и совместных организаций в пределах ре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зерва на их переоценку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22817" w:rsidRDefault="00722817" w:rsidP="00722817">
      <w:pPr>
        <w:ind w:left="0" w:right="0"/>
        <w:jc w:val="left"/>
        <w:rPr>
          <w:rFonts w:eastAsia="Times New Roman"/>
          <w:i/>
          <w:iCs/>
          <w:color w:val="000000"/>
          <w:szCs w:val="24"/>
          <w:lang w:eastAsia="ru-RU"/>
        </w:rPr>
      </w:pPr>
    </w:p>
    <w:p w:rsidR="00722817" w:rsidRDefault="00722817" w:rsidP="00722817">
      <w:pPr>
        <w:ind w:left="0" w:right="0"/>
        <w:jc w:val="left"/>
        <w:rPr>
          <w:rFonts w:eastAsia="Times New Roman"/>
          <w:i/>
          <w:iCs/>
          <w:color w:val="000000"/>
          <w:szCs w:val="24"/>
          <w:lang w:eastAsia="ru-RU"/>
        </w:rPr>
      </w:pPr>
    </w:p>
    <w:p w:rsidR="00722817" w:rsidRDefault="00722817" w:rsidP="00722817">
      <w:pPr>
        <w:ind w:left="0" w:right="0"/>
        <w:jc w:val="left"/>
        <w:rPr>
          <w:rFonts w:eastAsia="Times New Roman"/>
          <w:i/>
          <w:iCs/>
          <w:color w:val="000000"/>
          <w:szCs w:val="24"/>
          <w:lang w:eastAsia="ru-RU"/>
        </w:rPr>
      </w:pPr>
    </w:p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 xml:space="preserve">Корреспонденция счетов, применяемых для учета нераспределенной прибыли (непокрытого убытка) </w:t>
      </w:r>
      <w:r w:rsidRPr="00B45FCA">
        <w:rPr>
          <w:rFonts w:eastAsia="Times New Roman"/>
          <w:b/>
          <w:bCs/>
          <w:color w:val="000000"/>
          <w:szCs w:val="24"/>
          <w:lang w:eastAsia="ru-RU"/>
        </w:rPr>
        <w:t>(счета 5610, 5620);</w:t>
      </w:r>
    </w:p>
    <w:tbl>
      <w:tblPr>
        <w:tblW w:w="1000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8"/>
        <w:gridCol w:w="6"/>
        <w:gridCol w:w="6543"/>
        <w:gridCol w:w="14"/>
        <w:gridCol w:w="1392"/>
        <w:gridCol w:w="18"/>
        <w:gridCol w:w="1321"/>
        <w:gridCol w:w="22"/>
      </w:tblGrid>
      <w:tr w:rsidR="00722817" w:rsidRPr="00B45FCA" w:rsidTr="0007505E">
        <w:trPr>
          <w:gridAfter w:val="1"/>
          <w:wAfter w:w="22" w:type="dxa"/>
          <w:trHeight w:hRule="exact" w:val="322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Корреспонденция</w:t>
            </w:r>
          </w:p>
        </w:tc>
      </w:tr>
      <w:tr w:rsidR="00722817" w:rsidRPr="00B45FCA" w:rsidTr="0007505E">
        <w:trPr>
          <w:gridAfter w:val="1"/>
          <w:wAfter w:w="22" w:type="dxa"/>
          <w:trHeight w:hRule="exact" w:val="268"/>
        </w:trPr>
        <w:tc>
          <w:tcPr>
            <w:tcW w:w="69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5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27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счетов</w:t>
            </w:r>
          </w:p>
        </w:tc>
      </w:tr>
      <w:tr w:rsidR="00722817" w:rsidRPr="00B45FCA" w:rsidTr="0007505E">
        <w:trPr>
          <w:gridAfter w:val="1"/>
          <w:wAfter w:w="22" w:type="dxa"/>
          <w:trHeight w:hRule="exact" w:val="282"/>
        </w:trPr>
        <w:tc>
          <w:tcPr>
            <w:tcW w:w="6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22817" w:rsidRPr="00B45FCA" w:rsidTr="0007505E">
        <w:trPr>
          <w:gridAfter w:val="1"/>
          <w:wAfter w:w="22" w:type="dxa"/>
          <w:trHeight w:hRule="exact" w:val="312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22817" w:rsidRPr="00B45FCA" w:rsidTr="0007505E">
        <w:trPr>
          <w:gridAfter w:val="1"/>
          <w:wAfter w:w="22" w:type="dxa"/>
          <w:trHeight w:hRule="exact" w:val="288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Отражение нераспределенной прибыли (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непо</w:t>
            </w:r>
            <w:proofErr w:type="spell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</w:r>
            <w:proofErr w:type="gramEnd"/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22" w:type="dxa"/>
          <w:trHeight w:hRule="exact" w:val="950"/>
        </w:trPr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крытого убытка), полученного за отчетный пе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риод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если сумма по этой проводке зна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чится со знаком «минус», это означает получе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  <w:t>ние убытка за отчетный период</w:t>
            </w:r>
          </w:p>
        </w:tc>
        <w:tc>
          <w:tcPr>
            <w:tcW w:w="14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22" w:type="dxa"/>
          <w:trHeight w:hRule="exact" w:val="590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Списание непокрытого убытка отчетного года за счет нераспределенного дохода прошлых лет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22" w:type="dxa"/>
          <w:trHeight w:hRule="exact" w:val="1549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В начале отчетного года перенесение нераспре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деленной прибыли (непокрытого убытка) пре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дыдущего года на счет нераспределенной при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 xml:space="preserve">были (непокрытого убытка) прошлых лет 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Примечание: сальдо по счету 5510 на начало года всегда равняется нулю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22" w:type="dxa"/>
          <w:trHeight w:hRule="exact" w:val="1415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При изменении учетной политики (в том чис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ле при переходе на стандарты МСФО впервые) происходит корректировка прибыли (убытка) прошлых лет: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— за счет уменьшения стоимости активов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722817">
        <w:trPr>
          <w:gridAfter w:val="1"/>
          <w:wAfter w:w="22" w:type="dxa"/>
          <w:trHeight w:hRule="exact" w:val="570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за счет увеличения стоимости активов</w:t>
            </w:r>
          </w:p>
          <w:p w:rsidR="00722817" w:rsidRPr="00B45FCA" w:rsidRDefault="00722817" w:rsidP="0007505E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за счет увеличения суммы амортизации ОС и НМА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88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за счет уменьшения суммы амортизации ОС и НМА</w:t>
            </w:r>
          </w:p>
          <w:p w:rsidR="00722817" w:rsidRPr="00B45FCA" w:rsidRDefault="00722817" w:rsidP="0007505E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за счет корректировки корпоративного подо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  <w:t>ходного налога: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21"/>
        </w:trPr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6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- увеличение суммы КПН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88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65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— уменьшение суммы КПН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22817" w:rsidRPr="00B45FCA" w:rsidRDefault="00722817" w:rsidP="00722817">
      <w:pPr>
        <w:ind w:left="0" w:right="0"/>
        <w:jc w:val="left"/>
        <w:rPr>
          <w:rFonts w:eastAsia="Times New Roman"/>
          <w:szCs w:val="24"/>
          <w:lang w:eastAsia="ru-RU"/>
        </w:rPr>
      </w:pPr>
      <w:r w:rsidRPr="00B45FCA">
        <w:rPr>
          <w:rFonts w:eastAsia="Times New Roman"/>
          <w:i/>
          <w:iCs/>
          <w:color w:val="000000"/>
          <w:szCs w:val="24"/>
          <w:lang w:eastAsia="ru-RU"/>
        </w:rPr>
        <w:t>Корреспонденция счетов, применяемых для учета итоговой прибыли (итогового убытка)</w:t>
      </w:r>
      <w:r w:rsidRPr="00B45FCA">
        <w:rPr>
          <w:rFonts w:eastAsia="Times New Roman"/>
          <w:b/>
          <w:bCs/>
          <w:color w:val="000000"/>
          <w:szCs w:val="24"/>
          <w:lang w:eastAsia="ru-RU"/>
        </w:rPr>
        <w:t xml:space="preserve"> (счет 5710):</w:t>
      </w:r>
    </w:p>
    <w:tbl>
      <w:tblPr>
        <w:tblW w:w="1005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0"/>
        <w:gridCol w:w="10"/>
        <w:gridCol w:w="5608"/>
        <w:gridCol w:w="38"/>
        <w:gridCol w:w="1827"/>
        <w:gridCol w:w="42"/>
        <w:gridCol w:w="1789"/>
        <w:gridCol w:w="54"/>
      </w:tblGrid>
      <w:tr w:rsidR="00722817" w:rsidRPr="00B45FCA" w:rsidTr="0007505E">
        <w:trPr>
          <w:gridAfter w:val="1"/>
          <w:wAfter w:w="54" w:type="dxa"/>
          <w:trHeight w:hRule="exact" w:val="256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№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/</w:t>
            </w:r>
            <w:proofErr w:type="spell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Корреспонденция счетов</w:t>
            </w:r>
          </w:p>
        </w:tc>
      </w:tr>
      <w:tr w:rsidR="00722817" w:rsidRPr="00B45FCA" w:rsidTr="0007505E">
        <w:trPr>
          <w:gridAfter w:val="1"/>
          <w:wAfter w:w="54" w:type="dxa"/>
          <w:trHeight w:hRule="exact" w:val="421"/>
        </w:trPr>
        <w:tc>
          <w:tcPr>
            <w:tcW w:w="6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1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Дебет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Кредит</w:t>
            </w:r>
          </w:p>
        </w:tc>
      </w:tr>
      <w:tr w:rsidR="00722817" w:rsidRPr="00B45FCA" w:rsidTr="0007505E">
        <w:trPr>
          <w:gridAfter w:val="1"/>
          <w:wAfter w:w="54" w:type="dxa"/>
          <w:trHeight w:hRule="exact" w:val="286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722817" w:rsidRPr="00B45FCA" w:rsidTr="0007505E">
        <w:trPr>
          <w:gridAfter w:val="1"/>
          <w:wAfter w:w="54" w:type="dxa"/>
          <w:trHeight w:hRule="exact" w:val="106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5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Отражены итоговые суммы доходов за отчетный период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gridAfter w:val="1"/>
          <w:wAfter w:w="54" w:type="dxa"/>
          <w:trHeight w:hRule="exact" w:val="97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5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Отражены итоговые суммы расходов за отчетный период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67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  <w:r w:rsidRPr="00B45FCA">
              <w:rPr>
                <w:rFonts w:eastAsia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5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 xml:space="preserve">Определение финансового результата </w:t>
            </w:r>
            <w:proofErr w:type="gramStart"/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от</w:t>
            </w: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softHyphen/>
            </w:r>
            <w:proofErr w:type="gramEnd"/>
          </w:p>
          <w:p w:rsidR="00722817" w:rsidRDefault="00722817" w:rsidP="0007505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5FCA">
              <w:rPr>
                <w:rFonts w:eastAsia="Times New Roman"/>
                <w:color w:val="000000"/>
                <w:szCs w:val="24"/>
                <w:lang w:eastAsia="ru-RU"/>
              </w:rPr>
              <w:t>четного периода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Примечание: если до </w:t>
            </w:r>
            <w:proofErr w:type="gram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настоящей</w:t>
            </w:r>
            <w:proofErr w:type="gram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поо</w:t>
            </w:r>
            <w:proofErr w:type="spell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84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99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4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84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водки сальдо по счету 5710 дебетовое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(</w:t>
            </w:r>
            <w:proofErr w:type="spell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тб'естъ</w:t>
            </w:r>
            <w:proofErr w:type="spell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сумма расходов больше суммы</w:t>
            </w:r>
            <w:proofErr w:type="gramEnd"/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доходов), то сумма проводки </w:t>
            </w:r>
            <w:proofErr w:type="spell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отража</w:t>
            </w:r>
            <w:proofErr w:type="spell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ется</w:t>
            </w:r>
            <w:proofErr w:type="spell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со знаком «минус», что означает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получение убытка за отчетный период</w:t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по результатам </w:t>
            </w:r>
            <w:proofErr w:type="gram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хозяйственной</w:t>
            </w:r>
            <w:proofErr w:type="gram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 xml:space="preserve"> деятель</w:t>
            </w:r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softHyphen/>
            </w:r>
          </w:p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ности</w:t>
            </w:r>
            <w:proofErr w:type="spellEnd"/>
            <w:r w:rsidRPr="00B45FCA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19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1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19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21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722817" w:rsidRPr="00B45FCA" w:rsidTr="0007505E">
        <w:trPr>
          <w:trHeight w:hRule="exact" w:val="189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6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817" w:rsidRPr="00B45FCA" w:rsidRDefault="00722817" w:rsidP="0007505E">
            <w:pPr>
              <w:ind w:left="0" w:right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722817" w:rsidRPr="00B45FCA" w:rsidRDefault="00722817" w:rsidP="00722817">
      <w:pPr>
        <w:jc w:val="both"/>
        <w:rPr>
          <w:szCs w:val="24"/>
        </w:rPr>
      </w:pPr>
    </w:p>
    <w:p w:rsidR="000E5821" w:rsidRPr="00722817" w:rsidRDefault="000E5821">
      <w:pPr>
        <w:rPr>
          <w:szCs w:val="24"/>
        </w:rPr>
      </w:pPr>
    </w:p>
    <w:sectPr w:rsidR="000E5821" w:rsidRPr="00722817" w:rsidSect="007376AE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22817"/>
    <w:rsid w:val="000E5821"/>
    <w:rsid w:val="00190430"/>
    <w:rsid w:val="00543310"/>
    <w:rsid w:val="00722817"/>
    <w:rsid w:val="0091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17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paragraph" w:styleId="3">
    <w:name w:val="heading 3"/>
    <w:basedOn w:val="a"/>
    <w:link w:val="30"/>
    <w:uiPriority w:val="9"/>
    <w:qFormat/>
    <w:rsid w:val="00722817"/>
    <w:pPr>
      <w:spacing w:before="100" w:beforeAutospacing="1" w:after="100" w:afterAutospacing="1"/>
      <w:ind w:left="0" w:right="0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28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4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2624</Words>
  <Characters>14960</Characters>
  <Application>Microsoft Office Word</Application>
  <DocSecurity>0</DocSecurity>
  <Lines>124</Lines>
  <Paragraphs>35</Paragraphs>
  <ScaleCrop>false</ScaleCrop>
  <Company/>
  <LinksUpToDate>false</LinksUpToDate>
  <CharactersWithSpaces>17549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2020-11-04T18:08:00Z</dcterms:created>
  <dcterms:modified xsi:type="dcterms:W3CDTF">2020-11-04T18:14:00Z</dcterms:modified>
</cp:coreProperties>
</file>